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3CD3E1A4" w:rsidR="00D25EA7" w:rsidRPr="00F06BC6" w:rsidRDefault="00E44CA6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897D6A3" w:rsidR="00326144" w:rsidRDefault="00E44CA6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48BF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50767F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C84B84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205EAC2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7224FC8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DDF8614" w14:textId="77777777" w:rsidR="0028399B" w:rsidRPr="00086570" w:rsidRDefault="0028399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135AAE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135AAE">
      <w:pPr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4B50EEEE" w14:textId="4BACABDB" w:rsidR="00B442EF" w:rsidRDefault="00E44CA6" w:rsidP="00E44CA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  <w:sz w:val="20"/>
          <w:szCs w:val="20"/>
        </w:rPr>
        <w:t>2</w:t>
      </w:r>
      <w:r w:rsidR="00F665C3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r>
        <w:rPr>
          <w:rFonts w:ascii="New Times Roman" w:hAnsi="New Times Roman" w:cs="Arial"/>
          <w:b/>
          <w:sz w:val="20"/>
          <w:szCs w:val="20"/>
        </w:rPr>
        <w:t xml:space="preserve">Discussion/Approval of the FY25 Interim Budget – </w:t>
      </w:r>
      <w:bookmarkEnd w:id="0"/>
      <w:r>
        <w:rPr>
          <w:rFonts w:ascii="New Times Roman" w:hAnsi="New Times Roman" w:cs="Arial"/>
          <w:b/>
          <w:sz w:val="20"/>
          <w:szCs w:val="20"/>
        </w:rPr>
        <w:t xml:space="preserve">Action Item </w:t>
      </w:r>
    </w:p>
    <w:p w14:paraId="14F644D2" w14:textId="77777777" w:rsidR="009E1008" w:rsidRDefault="009E1008" w:rsidP="00135AAE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Default="006C042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2035" w14:textId="77777777" w:rsidR="00C92B84" w:rsidRDefault="00C92B84" w:rsidP="00C266AB">
      <w:pPr>
        <w:spacing w:after="0"/>
      </w:pPr>
      <w:r>
        <w:separator/>
      </w:r>
    </w:p>
  </w:endnote>
  <w:endnote w:type="continuationSeparator" w:id="0">
    <w:p w14:paraId="1D45BE5C" w14:textId="77777777" w:rsidR="00C92B84" w:rsidRDefault="00C92B8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92D09" w14:textId="77777777" w:rsidR="00C92B84" w:rsidRDefault="00C92B84" w:rsidP="00C266AB">
      <w:pPr>
        <w:spacing w:after="0"/>
      </w:pPr>
      <w:r>
        <w:separator/>
      </w:r>
    </w:p>
  </w:footnote>
  <w:footnote w:type="continuationSeparator" w:id="0">
    <w:p w14:paraId="2B729953" w14:textId="77777777" w:rsidR="00C92B84" w:rsidRDefault="00C92B8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5659665">
    <w:abstractNumId w:val="1"/>
  </w:num>
  <w:num w:numId="2" w16cid:durableId="2041544089">
    <w:abstractNumId w:val="0"/>
  </w:num>
  <w:num w:numId="3" w16cid:durableId="1977447902">
    <w:abstractNumId w:val="4"/>
  </w:num>
  <w:num w:numId="4" w16cid:durableId="906039419">
    <w:abstractNumId w:val="3"/>
  </w:num>
  <w:num w:numId="5" w16cid:durableId="18724984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86D36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B7D7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779A1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2861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4CA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6BAF-2E4F-4049-9856-7132A417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2024-03-29T16:20:00Z</cp:lastPrinted>
  <dcterms:created xsi:type="dcterms:W3CDTF">2024-05-22T23:33:00Z</dcterms:created>
  <dcterms:modified xsi:type="dcterms:W3CDTF">2024-05-22T23:35:00Z</dcterms:modified>
</cp:coreProperties>
</file>